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0F" w:rsidRDefault="00D32971" w:rsidP="00A4160F">
      <w:r>
        <w:rPr>
          <w:noProof/>
          <w:lang w:bidi="km-KH"/>
        </w:rPr>
        <w:drawing>
          <wp:anchor distT="0" distB="0" distL="114300" distR="114300" simplePos="0" relativeHeight="251659264" behindDoc="1" locked="0" layoutInCell="1" allowOverlap="1" wp14:anchorId="6CAAA58F" wp14:editId="699E5110">
            <wp:simplePos x="0" y="0"/>
            <wp:positionH relativeFrom="column">
              <wp:posOffset>3676650</wp:posOffset>
            </wp:positionH>
            <wp:positionV relativeFrom="paragraph">
              <wp:posOffset>123825</wp:posOffset>
            </wp:positionV>
            <wp:extent cx="1786932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16" y="21355"/>
                <wp:lineTo x="214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u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932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60F">
        <w:t>CURRICULUM VITAE</w:t>
      </w:r>
    </w:p>
    <w:p w:rsidR="00A4160F" w:rsidRDefault="00A4160F" w:rsidP="00A4160F"/>
    <w:p w:rsidR="00A4160F" w:rsidRDefault="00A4160F" w:rsidP="00A4160F">
      <w:pPr>
        <w:ind w:left="1440" w:hanging="720"/>
      </w:pPr>
      <w:r>
        <w:t>Date of birth: 1985</w:t>
      </w:r>
    </w:p>
    <w:p w:rsidR="00A4160F" w:rsidRDefault="00A4160F" w:rsidP="00A4160F">
      <w:pPr>
        <w:ind w:left="1440" w:hanging="720"/>
      </w:pPr>
      <w:r>
        <w:t xml:space="preserve">Place of birth:  </w:t>
      </w:r>
      <w:proofErr w:type="spellStart"/>
      <w:r>
        <w:t>Hau</w:t>
      </w:r>
      <w:proofErr w:type="spellEnd"/>
      <w:r>
        <w:t xml:space="preserve"> Giang Province</w:t>
      </w:r>
    </w:p>
    <w:p w:rsidR="00A4160F" w:rsidRDefault="00A4160F" w:rsidP="00A4160F">
      <w:pPr>
        <w:ind w:left="1440" w:hanging="720"/>
      </w:pPr>
      <w:r>
        <w:t xml:space="preserve">Permanent place of residence: Long </w:t>
      </w:r>
      <w:proofErr w:type="spellStart"/>
      <w:r>
        <w:t>phu</w:t>
      </w:r>
      <w:proofErr w:type="spellEnd"/>
      <w:r>
        <w:t xml:space="preserve"> com</w:t>
      </w:r>
      <w:r w:rsidR="00505E30">
        <w:t xml:space="preserve">mune, Long My Town, </w:t>
      </w:r>
      <w:proofErr w:type="spellStart"/>
      <w:r w:rsidR="00505E30">
        <w:t>Hau</w:t>
      </w:r>
      <w:proofErr w:type="spellEnd"/>
      <w:r w:rsidR="00505E30">
        <w:t xml:space="preserve"> Giang </w:t>
      </w:r>
      <w:r>
        <w:t>Province</w:t>
      </w:r>
    </w:p>
    <w:p w:rsidR="00A4160F" w:rsidRDefault="00A4160F" w:rsidP="00A4160F">
      <w:pPr>
        <w:numPr>
          <w:ilvl w:val="0"/>
          <w:numId w:val="1"/>
        </w:numPr>
      </w:pPr>
      <w:r>
        <w:t>EMPLOYMENT</w:t>
      </w:r>
    </w:p>
    <w:p w:rsidR="00A4160F" w:rsidRDefault="00A4160F" w:rsidP="00A4160F">
      <w:pPr>
        <w:numPr>
          <w:ilvl w:val="0"/>
          <w:numId w:val="2"/>
        </w:numPr>
      </w:pPr>
      <w:r>
        <w:t>2008- Jan 2009  Viet Nam Plus – Accounting  of Community Development Projects in Long My District</w:t>
      </w:r>
    </w:p>
    <w:p w:rsidR="00117E2A" w:rsidRDefault="00A4160F" w:rsidP="00A4160F">
      <w:pPr>
        <w:numPr>
          <w:ilvl w:val="0"/>
          <w:numId w:val="2"/>
        </w:numPr>
      </w:pPr>
      <w:r>
        <w:t xml:space="preserve">Jan 2009 - Anh Duong Center </w:t>
      </w:r>
      <w:r w:rsidR="00117E2A">
        <w:t>–</w:t>
      </w:r>
      <w:r>
        <w:t xml:space="preserve"> Accounting</w:t>
      </w:r>
    </w:p>
    <w:p w:rsidR="00A4160F" w:rsidRDefault="00117E2A" w:rsidP="00A4160F">
      <w:pPr>
        <w:numPr>
          <w:ilvl w:val="0"/>
          <w:numId w:val="2"/>
        </w:numPr>
      </w:pPr>
      <w:r>
        <w:t>2012- Vice Director of Anh Duong Community Development and Support Center</w:t>
      </w:r>
      <w:r w:rsidR="00A4160F">
        <w:br/>
        <w:t xml:space="preserve">Anh Duong Center was established by </w:t>
      </w:r>
      <w:proofErr w:type="spellStart"/>
      <w:r w:rsidR="00A4160F">
        <w:t>Hau</w:t>
      </w:r>
      <w:proofErr w:type="spellEnd"/>
      <w:r w:rsidR="00A4160F">
        <w:t xml:space="preserve"> Giang VUSTA, Decision Number 17/QD-LH</w:t>
      </w:r>
      <w:bookmarkStart w:id="0" w:name="_GoBack"/>
      <w:bookmarkEnd w:id="0"/>
      <w:r w:rsidR="00A4160F">
        <w:t>H, issued Vi Thanh, Sep 30</w:t>
      </w:r>
      <w:r w:rsidR="00A4160F" w:rsidRPr="0084053C">
        <w:rPr>
          <w:vertAlign w:val="superscript"/>
        </w:rPr>
        <w:t>th</w:t>
      </w:r>
      <w:r w:rsidR="00A4160F">
        <w:t xml:space="preserve"> 2008</w:t>
      </w:r>
    </w:p>
    <w:p w:rsidR="00A4160F" w:rsidRDefault="00A4160F" w:rsidP="00A4160F">
      <w:pPr>
        <w:ind w:left="1440" w:hanging="360"/>
      </w:pPr>
    </w:p>
    <w:p w:rsidR="00A4160F" w:rsidRDefault="00A4160F" w:rsidP="00A4160F">
      <w:pPr>
        <w:numPr>
          <w:ilvl w:val="0"/>
          <w:numId w:val="1"/>
        </w:numPr>
      </w:pPr>
      <w:r>
        <w:t>EDUCATION AND TRAINING</w:t>
      </w:r>
    </w:p>
    <w:p w:rsidR="00A4160F" w:rsidRDefault="00117E2A" w:rsidP="00D32971">
      <w:pPr>
        <w:numPr>
          <w:ilvl w:val="1"/>
          <w:numId w:val="3"/>
        </w:numPr>
      </w:pPr>
      <w:r>
        <w:t>Education level: BA Accounting</w:t>
      </w:r>
      <w:r w:rsidR="00A4160F">
        <w:t xml:space="preserve">, Can </w:t>
      </w:r>
      <w:proofErr w:type="spellStart"/>
      <w:r w:rsidR="00A4160F">
        <w:t>Tho</w:t>
      </w:r>
      <w:proofErr w:type="spellEnd"/>
      <w:r w:rsidR="00A4160F">
        <w:t xml:space="preserve"> University, </w:t>
      </w:r>
    </w:p>
    <w:p w:rsidR="00A4160F" w:rsidRDefault="00A4160F" w:rsidP="00D32971">
      <w:pPr>
        <w:numPr>
          <w:ilvl w:val="1"/>
          <w:numId w:val="3"/>
        </w:numPr>
      </w:pPr>
      <w:r>
        <w:t>Short term courses on various community development methodologies: PRA (participatory rural appraisal); OOPP (object oriented project planning).</w:t>
      </w:r>
    </w:p>
    <w:p w:rsidR="00117E2A" w:rsidRPr="00117E2A" w:rsidRDefault="00117E2A" w:rsidP="00D32971">
      <w:pPr>
        <w:numPr>
          <w:ilvl w:val="1"/>
          <w:numId w:val="3"/>
        </w:numPr>
      </w:pPr>
      <w:r w:rsidRPr="00117E2A">
        <w:t>Short term co</w:t>
      </w:r>
      <w:r w:rsidR="00D32971">
        <w:t>urses on Fin</w:t>
      </w:r>
      <w:r w:rsidRPr="00117E2A">
        <w:t>ancial Management in SDTC</w:t>
      </w:r>
    </w:p>
    <w:p w:rsidR="00A4160F" w:rsidRPr="00543A4C" w:rsidRDefault="00A4160F" w:rsidP="00117E2A">
      <w:pPr>
        <w:ind w:left="1080"/>
        <w:rPr>
          <w:highlight w:val="yellow"/>
        </w:rPr>
      </w:pPr>
    </w:p>
    <w:p w:rsidR="00A4160F" w:rsidRDefault="00A4160F" w:rsidP="00A4160F">
      <w:pPr>
        <w:numPr>
          <w:ilvl w:val="0"/>
          <w:numId w:val="1"/>
        </w:numPr>
      </w:pPr>
      <w:r>
        <w:t>ACCOMPLISHMENTS</w:t>
      </w:r>
    </w:p>
    <w:p w:rsidR="00A4160F" w:rsidRDefault="00A4160F" w:rsidP="00A4160F">
      <w:pPr>
        <w:ind w:left="1440" w:hanging="360"/>
      </w:pPr>
      <w:r>
        <w:t>-</w:t>
      </w:r>
      <w:r>
        <w:tab/>
      </w:r>
      <w:r w:rsidR="00117E2A">
        <w:t>2009 – 2012: o</w:t>
      </w:r>
      <w:r>
        <w:t>rganized, established and provided</w:t>
      </w:r>
      <w:r w:rsidR="000C62CF">
        <w:t xml:space="preserve"> employment </w:t>
      </w:r>
      <w:r>
        <w:t>training</w:t>
      </w:r>
      <w:r w:rsidR="00117E2A">
        <w:t>s</w:t>
      </w:r>
      <w:r>
        <w:t xml:space="preserve"> for local </w:t>
      </w:r>
      <w:r w:rsidR="000C62CF">
        <w:t xml:space="preserve">women groups in </w:t>
      </w:r>
      <w:proofErr w:type="gramStart"/>
      <w:r w:rsidR="000C62CF">
        <w:t>Long</w:t>
      </w:r>
      <w:proofErr w:type="gramEnd"/>
      <w:r w:rsidR="000C62CF">
        <w:t xml:space="preserve"> my</w:t>
      </w:r>
      <w:r>
        <w:t xml:space="preserve"> District in </w:t>
      </w:r>
      <w:proofErr w:type="spellStart"/>
      <w:r w:rsidR="000C62CF">
        <w:t>Hau</w:t>
      </w:r>
      <w:proofErr w:type="spellEnd"/>
      <w:r w:rsidR="000C62CF">
        <w:t xml:space="preserve"> </w:t>
      </w:r>
      <w:proofErr w:type="spellStart"/>
      <w:r w:rsidR="000C62CF">
        <w:t>giang</w:t>
      </w:r>
      <w:proofErr w:type="spellEnd"/>
      <w:r w:rsidR="00117E2A">
        <w:t xml:space="preserve"> </w:t>
      </w:r>
      <w:r>
        <w:t xml:space="preserve">Province, </w:t>
      </w:r>
      <w:r w:rsidR="000C62CF">
        <w:t>and to be in</w:t>
      </w:r>
      <w:r w:rsidR="009D5148">
        <w:t xml:space="preserve"> </w:t>
      </w:r>
      <w:r w:rsidR="00117E2A">
        <w:t>charge of employment program</w:t>
      </w:r>
      <w:r w:rsidR="000C62CF">
        <w:t xml:space="preserve"> in</w:t>
      </w:r>
      <w:r>
        <w:t xml:space="preserve"> Long My District in </w:t>
      </w:r>
      <w:proofErr w:type="spellStart"/>
      <w:r>
        <w:t>Hau</w:t>
      </w:r>
      <w:proofErr w:type="spellEnd"/>
      <w:r>
        <w:t xml:space="preserve"> Giang Province.</w:t>
      </w:r>
    </w:p>
    <w:p w:rsidR="00A4160F" w:rsidRDefault="00A4160F" w:rsidP="00A4160F">
      <w:pPr>
        <w:ind w:left="1440" w:hanging="360"/>
      </w:pPr>
      <w:r>
        <w:t>-</w:t>
      </w:r>
      <w:r>
        <w:tab/>
        <w:t>200</w:t>
      </w:r>
      <w:r w:rsidR="009D5148">
        <w:t>8 – 201</w:t>
      </w:r>
      <w:r>
        <w:t>2</w:t>
      </w:r>
      <w:r w:rsidR="00117E2A">
        <w:t>: i</w:t>
      </w:r>
      <w:r w:rsidR="009D5148">
        <w:t>n charge</w:t>
      </w:r>
      <w:r>
        <w:t xml:space="preserve"> </w:t>
      </w:r>
      <w:r w:rsidR="00117E2A">
        <w:t>of accounting, audit accounts project of Anh D</w:t>
      </w:r>
      <w:r w:rsidR="009D5148">
        <w:t xml:space="preserve">uong center in Long My </w:t>
      </w:r>
      <w:r>
        <w:t>District</w:t>
      </w:r>
      <w:r w:rsidR="009D5148">
        <w:t xml:space="preserve">, </w:t>
      </w:r>
      <w:proofErr w:type="spellStart"/>
      <w:r w:rsidR="009D5148">
        <w:t>Hau</w:t>
      </w:r>
      <w:proofErr w:type="spellEnd"/>
      <w:r w:rsidR="009D5148">
        <w:t xml:space="preserve"> Giang Province</w:t>
      </w:r>
      <w:r>
        <w:t>.</w:t>
      </w:r>
    </w:p>
    <w:p w:rsidR="00A4160F" w:rsidRDefault="00A4160F" w:rsidP="00A4160F">
      <w:pPr>
        <w:ind w:left="1440" w:hanging="360"/>
      </w:pPr>
      <w:r>
        <w:t>-</w:t>
      </w:r>
      <w:r>
        <w:tab/>
        <w:t>200</w:t>
      </w:r>
      <w:r w:rsidR="009D5148">
        <w:t>8 - 2012</w:t>
      </w:r>
      <w:r>
        <w:t xml:space="preserve"> - </w:t>
      </w:r>
      <w:r w:rsidR="00620BD3">
        <w:t xml:space="preserve">Organized crossed inspect </w:t>
      </w:r>
      <w:r>
        <w:t xml:space="preserve">credit programs </w:t>
      </w:r>
      <w:r w:rsidR="00620BD3">
        <w:t xml:space="preserve">every year </w:t>
      </w:r>
      <w:r>
        <w:t xml:space="preserve">in </w:t>
      </w:r>
      <w:r w:rsidR="00117E2A">
        <w:t>Long M</w:t>
      </w:r>
      <w:r w:rsidR="009D5148">
        <w:t xml:space="preserve">y project </w:t>
      </w:r>
    </w:p>
    <w:p w:rsidR="00A4160F" w:rsidRDefault="00620BD3" w:rsidP="00A4160F">
      <w:pPr>
        <w:ind w:left="1440" w:hanging="360"/>
      </w:pPr>
      <w:r>
        <w:t>-</w:t>
      </w:r>
      <w:r>
        <w:tab/>
        <w:t>7/</w:t>
      </w:r>
      <w:r w:rsidR="00A4160F">
        <w:t>2008 – Visited and studied Soc</w:t>
      </w:r>
      <w:r w:rsidR="00117E2A">
        <w:t xml:space="preserve">ial Organizations in </w:t>
      </w:r>
      <w:proofErr w:type="gramStart"/>
      <w:r w:rsidR="00117E2A">
        <w:t>Cambodia</w:t>
      </w:r>
      <w:r w:rsidR="00A4160F">
        <w:t xml:space="preserve"> </w:t>
      </w:r>
      <w:r>
        <w:t>,</w:t>
      </w:r>
      <w:proofErr w:type="gramEnd"/>
      <w:r>
        <w:t xml:space="preserve"> Indonesia…</w:t>
      </w:r>
    </w:p>
    <w:p w:rsidR="00A4160F" w:rsidRDefault="00A4160F" w:rsidP="00A4160F">
      <w:pPr>
        <w:ind w:left="720"/>
      </w:pPr>
    </w:p>
    <w:p w:rsidR="00C151B0" w:rsidRDefault="00C151B0"/>
    <w:sectPr w:rsidR="00C151B0" w:rsidSect="00893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76C70"/>
    <w:multiLevelType w:val="hybridMultilevel"/>
    <w:tmpl w:val="C5FE4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7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6428E7"/>
    <w:multiLevelType w:val="hybridMultilevel"/>
    <w:tmpl w:val="74BA867C"/>
    <w:lvl w:ilvl="0" w:tplc="40C055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1E4193"/>
    <w:multiLevelType w:val="hybridMultilevel"/>
    <w:tmpl w:val="C31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0F"/>
    <w:rsid w:val="00042C21"/>
    <w:rsid w:val="000A5AA1"/>
    <w:rsid w:val="000C62CF"/>
    <w:rsid w:val="00117E2A"/>
    <w:rsid w:val="00171724"/>
    <w:rsid w:val="00416BF0"/>
    <w:rsid w:val="00505E30"/>
    <w:rsid w:val="00543A4C"/>
    <w:rsid w:val="00556570"/>
    <w:rsid w:val="00620BD3"/>
    <w:rsid w:val="00765EB5"/>
    <w:rsid w:val="00893600"/>
    <w:rsid w:val="00943CBA"/>
    <w:rsid w:val="009D5148"/>
    <w:rsid w:val="00A4160F"/>
    <w:rsid w:val="00C151B0"/>
    <w:rsid w:val="00CB41E3"/>
    <w:rsid w:val="00D32971"/>
    <w:rsid w:val="00E7000A"/>
    <w:rsid w:val="00E9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8F3EA95-5B87-414B-A404-F59F020E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Bernard KERVYN</cp:lastModifiedBy>
  <cp:revision>2</cp:revision>
  <dcterms:created xsi:type="dcterms:W3CDTF">2016-05-31T07:52:00Z</dcterms:created>
  <dcterms:modified xsi:type="dcterms:W3CDTF">2016-05-31T07:52:00Z</dcterms:modified>
</cp:coreProperties>
</file>